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A61FF8" w:rsidP="006D3E31">
      <w:pPr>
        <w:jc w:val="right"/>
      </w:pPr>
      <w:r w:rsidRPr="00A61FF8">
        <w:t>Дело № 5-</w:t>
      </w:r>
      <w:r w:rsidRPr="00A61FF8" w:rsidR="00A04CE7">
        <w:t>210</w:t>
      </w:r>
      <w:r w:rsidRPr="00A61FF8" w:rsidR="00AF3096">
        <w:t>-</w:t>
      </w:r>
      <w:r w:rsidRPr="00A61FF8" w:rsidR="00370443">
        <w:t>0602</w:t>
      </w:r>
      <w:r w:rsidRPr="00A61FF8" w:rsidR="006201F0">
        <w:t>/202</w:t>
      </w:r>
      <w:r w:rsidRPr="00A61FF8">
        <w:t>4</w:t>
      </w:r>
    </w:p>
    <w:p w:rsidR="00D13934" w:rsidRPr="00A61FF8" w:rsidP="006D3E31">
      <w:pPr>
        <w:jc w:val="center"/>
        <w:rPr>
          <w:b/>
        </w:rPr>
      </w:pPr>
      <w:r w:rsidRPr="00A61FF8">
        <w:rPr>
          <w:b/>
        </w:rPr>
        <w:t>ПОСТАНОВЛЕНИЕ</w:t>
      </w:r>
    </w:p>
    <w:p w:rsidR="00D13934" w:rsidRPr="00A61FF8" w:rsidP="006D3E31">
      <w:pPr>
        <w:jc w:val="center"/>
      </w:pPr>
      <w:r w:rsidRPr="00A61FF8">
        <w:t>о назначении административного наказания</w:t>
      </w:r>
    </w:p>
    <w:p w:rsidR="00FD2ED2" w:rsidRPr="00A61FF8" w:rsidP="006D3E31">
      <w:pPr>
        <w:jc w:val="center"/>
      </w:pPr>
    </w:p>
    <w:p w:rsidR="00D13934" w:rsidRPr="00A61FF8" w:rsidP="006D3E31">
      <w:r w:rsidRPr="00A61FF8">
        <w:t>02</w:t>
      </w:r>
      <w:r w:rsidRPr="00A61FF8" w:rsidR="00D85B72">
        <w:t xml:space="preserve"> </w:t>
      </w:r>
      <w:r w:rsidRPr="00A61FF8" w:rsidR="008F1A9F">
        <w:t>ма</w:t>
      </w:r>
      <w:r w:rsidRPr="00A61FF8">
        <w:t>я</w:t>
      </w:r>
      <w:r w:rsidRPr="00A61FF8" w:rsidR="00D85B72">
        <w:t xml:space="preserve"> 202</w:t>
      </w:r>
      <w:r w:rsidRPr="00A61FF8" w:rsidR="006D3E31">
        <w:t>4</w:t>
      </w:r>
      <w:r w:rsidRPr="00A61FF8" w:rsidR="00AF3096">
        <w:t xml:space="preserve"> года                                       </w:t>
      </w:r>
      <w:r w:rsidRPr="00A61FF8">
        <w:t xml:space="preserve">    </w:t>
      </w:r>
      <w:r w:rsidRPr="00A61FF8" w:rsidR="00AF3096">
        <w:t xml:space="preserve">            </w:t>
      </w:r>
      <w:r w:rsidRPr="00A61FF8">
        <w:t xml:space="preserve">    </w:t>
      </w:r>
      <w:r w:rsidRPr="00A61FF8" w:rsidR="00AF3096">
        <w:t xml:space="preserve">             </w:t>
      </w:r>
      <w:r w:rsidRPr="00A61FF8" w:rsidR="006D3E31">
        <w:t xml:space="preserve">    </w:t>
      </w:r>
      <w:r w:rsidRPr="00A61FF8" w:rsidR="00AF3096">
        <w:t xml:space="preserve">        г. Нефтеюганск</w:t>
      </w:r>
    </w:p>
    <w:p w:rsidR="00D13934" w:rsidRPr="00A61FF8" w:rsidP="006D3E31">
      <w:pPr>
        <w:tabs>
          <w:tab w:val="left" w:pos="2715"/>
        </w:tabs>
        <w:ind w:firstLine="720"/>
        <w:jc w:val="both"/>
      </w:pPr>
      <w:r w:rsidRPr="00A61FF8">
        <w:tab/>
      </w:r>
    </w:p>
    <w:p w:rsidR="006D3E31" w:rsidRPr="00A61FF8" w:rsidP="006D3E31">
      <w:pPr>
        <w:tabs>
          <w:tab w:val="left" w:pos="567"/>
        </w:tabs>
        <w:ind w:firstLine="567"/>
        <w:jc w:val="both"/>
      </w:pPr>
      <w:r w:rsidRPr="00A61FF8">
        <w:t>Мировой судья судебного участка № 4</w:t>
      </w:r>
      <w:r w:rsidRPr="00A61FF8">
        <w:t xml:space="preserve"> Нефтеюганского судебного района Ханты-Мансийского автономн</w:t>
      </w:r>
      <w:r w:rsidRPr="00A61FF8" w:rsidR="009F5A93">
        <w:t xml:space="preserve">ого округа – Югры </w:t>
      </w:r>
      <w:r w:rsidRPr="00A61FF8">
        <w:t>Постовалова Т.П.</w:t>
      </w:r>
      <w:r w:rsidRPr="00A61FF8" w:rsidR="008F1A9F">
        <w:t xml:space="preserve">, и.о. мирового судьи судебного участка № 7 Нефтеюганского судебного района Ханты-Мансийского автономного округа – Югры </w:t>
      </w:r>
      <w:r w:rsidRPr="00A61FF8" w:rsidR="00AF3096">
        <w:t>(628309, ХМАО-Югра, г. Нефтеюганск, 1 мкр-н, дом 30),</w:t>
      </w:r>
      <w:r w:rsidRPr="00A61FF8" w:rsidR="00F64B9D">
        <w:t xml:space="preserve"> </w:t>
      </w:r>
      <w:r w:rsidRPr="00A61FF8" w:rsidR="00AF3096">
        <w:t>рассмотрев в открытом судебном заседании дело об административном правонарушении в отношении</w:t>
      </w:r>
      <w:r w:rsidRPr="00A61FF8">
        <w:t>:</w:t>
      </w:r>
    </w:p>
    <w:p w:rsidR="006D3E31" w:rsidRPr="00A61FF8" w:rsidP="006D3E31">
      <w:pPr>
        <w:tabs>
          <w:tab w:val="left" w:pos="567"/>
        </w:tabs>
        <w:ind w:firstLine="567"/>
        <w:jc w:val="both"/>
      </w:pPr>
      <w:r w:rsidRPr="00A61FF8">
        <w:t>Шидаева Рамзана Ахметовича</w:t>
      </w:r>
      <w:r w:rsidRPr="00A61FF8" w:rsidR="00AF3096">
        <w:t xml:space="preserve">, </w:t>
      </w:r>
      <w:r>
        <w:t>*</w:t>
      </w:r>
      <w:r w:rsidRPr="00A61FF8" w:rsidR="00AF3096">
        <w:t xml:space="preserve"> </w:t>
      </w:r>
      <w:r w:rsidRPr="00A61FF8" w:rsidR="000C7090">
        <w:t xml:space="preserve">года рождения, уроженца </w:t>
      </w:r>
      <w:r>
        <w:t>*</w:t>
      </w:r>
      <w:r w:rsidRPr="00A61FF8" w:rsidR="000C7090">
        <w:t xml:space="preserve">, </w:t>
      </w:r>
      <w:r w:rsidRPr="00A61FF8">
        <w:t xml:space="preserve">зарегистрированного </w:t>
      </w:r>
      <w:r w:rsidRPr="00A61FF8" w:rsidR="0054759A">
        <w:t xml:space="preserve">по адресу: </w:t>
      </w:r>
      <w:r>
        <w:t>*</w:t>
      </w:r>
      <w:r w:rsidRPr="00A61FF8" w:rsidR="0054759A">
        <w:t>,</w:t>
      </w:r>
      <w:r w:rsidRPr="00A61FF8" w:rsidR="006201F0">
        <w:t xml:space="preserve"> </w:t>
      </w:r>
      <w:r w:rsidRPr="00A61FF8" w:rsidR="000C7090">
        <w:t xml:space="preserve">проживающего по адресу: </w:t>
      </w:r>
      <w:r>
        <w:t>*</w:t>
      </w:r>
      <w:r w:rsidRPr="00A61FF8" w:rsidR="001C1CEB">
        <w:t>,</w:t>
      </w:r>
      <w:r w:rsidRPr="00A61FF8">
        <w:t xml:space="preserve"> </w:t>
      </w:r>
      <w:r w:rsidRPr="00A61FF8" w:rsidR="00881F5F">
        <w:t xml:space="preserve">водительское удостоверение: </w:t>
      </w:r>
      <w:r>
        <w:t>*</w:t>
      </w:r>
      <w:r w:rsidRPr="00A61FF8">
        <w:t>,</w:t>
      </w:r>
    </w:p>
    <w:p w:rsidR="00D13934" w:rsidRPr="00A61FF8" w:rsidP="006D3E31">
      <w:pPr>
        <w:tabs>
          <w:tab w:val="left" w:pos="567"/>
        </w:tabs>
        <w:ind w:firstLine="567"/>
        <w:jc w:val="both"/>
      </w:pPr>
      <w:r w:rsidRPr="00A61FF8">
        <w:t>в совершении административного правонарушения, предусмотренного ч.</w:t>
      </w:r>
      <w:r w:rsidRPr="00A61FF8" w:rsidR="006201F0">
        <w:t xml:space="preserve"> 4</w:t>
      </w:r>
      <w:r w:rsidRPr="00A61FF8" w:rsidR="005B1FB2">
        <w:t xml:space="preserve"> ст. 12.2</w:t>
      </w:r>
      <w:r w:rsidRPr="00A61FF8">
        <w:t xml:space="preserve"> Кодекса Российской Федерации об административных правонарушениях,</w:t>
      </w:r>
    </w:p>
    <w:p w:rsidR="007B2EC8" w:rsidRPr="00A61FF8" w:rsidP="006D3E31">
      <w:pPr>
        <w:tabs>
          <w:tab w:val="left" w:pos="567"/>
        </w:tabs>
        <w:ind w:firstLine="567"/>
        <w:jc w:val="both"/>
      </w:pPr>
    </w:p>
    <w:p w:rsidR="00D13934" w:rsidRPr="00A61FF8" w:rsidP="007B2EC8">
      <w:pPr>
        <w:jc w:val="center"/>
        <w:rPr>
          <w:b/>
          <w:bCs/>
        </w:rPr>
      </w:pPr>
      <w:r w:rsidRPr="00A61FF8">
        <w:rPr>
          <w:b/>
          <w:bCs/>
        </w:rPr>
        <w:t>У С Т А Н О В И Л:</w:t>
      </w:r>
    </w:p>
    <w:p w:rsidR="00D13934" w:rsidRPr="00A61FF8" w:rsidP="006D3E31"/>
    <w:p w:rsidR="004C7BAD" w:rsidRPr="00A61FF8" w:rsidP="007B2EC8">
      <w:pPr>
        <w:ind w:firstLine="567"/>
        <w:jc w:val="both"/>
      </w:pPr>
      <w:r w:rsidRPr="00A61FF8">
        <w:t>Шидаев Р.А.</w:t>
      </w:r>
      <w:r w:rsidRPr="00A61FF8" w:rsidR="00AF3096">
        <w:t xml:space="preserve">, </w:t>
      </w:r>
      <w:r w:rsidRPr="00A61FF8">
        <w:t>04.02.2024</w:t>
      </w:r>
      <w:r w:rsidRPr="00A61FF8" w:rsidR="00AF3096">
        <w:t xml:space="preserve"> в </w:t>
      </w:r>
      <w:r w:rsidRPr="00A61FF8">
        <w:t>13</w:t>
      </w:r>
      <w:r w:rsidRPr="00A61FF8" w:rsidR="006D3E31">
        <w:t xml:space="preserve"> час. </w:t>
      </w:r>
      <w:r w:rsidRPr="00A61FF8">
        <w:t>10</w:t>
      </w:r>
      <w:r w:rsidRPr="00A61FF8" w:rsidR="006D3E31">
        <w:t xml:space="preserve"> мин.</w:t>
      </w:r>
      <w:r w:rsidRPr="00A61FF8" w:rsidR="00AF3096">
        <w:t xml:space="preserve">, </w:t>
      </w:r>
      <w:r w:rsidRPr="00A61FF8">
        <w:t xml:space="preserve">на 771 </w:t>
      </w:r>
      <w:r w:rsidRPr="00A61FF8">
        <w:t>км</w:t>
      </w:r>
      <w:r w:rsidRPr="00A61FF8">
        <w:t xml:space="preserve"> а/д </w:t>
      </w:r>
      <w:r w:rsidRPr="00A61FF8" w:rsidR="002B77AB">
        <w:t xml:space="preserve">Р404 </w:t>
      </w:r>
      <w:r w:rsidRPr="00A61FF8">
        <w:t>Тюмень-</w:t>
      </w:r>
      <w:r w:rsidRPr="00A61FF8" w:rsidR="002B77AB">
        <w:t>Тобольск-</w:t>
      </w:r>
      <w:r w:rsidRPr="00A61FF8">
        <w:t xml:space="preserve">Ханты-Мансийск, Нефтеюганского района </w:t>
      </w:r>
      <w:r w:rsidRPr="00A61FF8" w:rsidR="00AF3096">
        <w:t xml:space="preserve">управлял транспортным средством </w:t>
      </w:r>
      <w:r>
        <w:t>*</w:t>
      </w:r>
      <w:r w:rsidRPr="00A61FF8" w:rsidR="00AF3096">
        <w:t>, с заведомо подложными государственным</w:t>
      </w:r>
      <w:r w:rsidRPr="00A61FF8">
        <w:t xml:space="preserve"> </w:t>
      </w:r>
      <w:r w:rsidRPr="00A61FF8" w:rsidR="002B77AB">
        <w:t xml:space="preserve">регистрационными знаками </w:t>
      </w:r>
      <w:r>
        <w:t>*</w:t>
      </w:r>
      <w:r w:rsidRPr="00A61FF8" w:rsidR="00927098">
        <w:t xml:space="preserve"> </w:t>
      </w:r>
      <w:r w:rsidRPr="00A61FF8">
        <w:t xml:space="preserve">отличающиеся от внесенных в ПТС 86 ОВ </w:t>
      </w:r>
      <w:r w:rsidRPr="00A61FF8" w:rsidR="003B6C16">
        <w:t>954888</w:t>
      </w:r>
      <w:r w:rsidRPr="00A61FF8">
        <w:t>, чем нарушил п. 11 Основных положений по допуску транспортных средств к эксплуатации и обязанности должностных л</w:t>
      </w:r>
      <w:r w:rsidRPr="00A61FF8">
        <w:t xml:space="preserve">иц по обеспечению </w:t>
      </w:r>
      <w:r w:rsidRPr="00A61FF8" w:rsidR="00D15195">
        <w:t>безопасности дорожного движения</w:t>
      </w:r>
      <w:r w:rsidRPr="00A61FF8">
        <w:t>.</w:t>
      </w:r>
    </w:p>
    <w:p w:rsidR="00D15195" w:rsidRPr="00A61FF8" w:rsidP="00D15195">
      <w:pPr>
        <w:ind w:firstLine="567"/>
        <w:jc w:val="both"/>
      </w:pPr>
      <w:r w:rsidRPr="00A61FF8">
        <w:t xml:space="preserve">В судебное заседание </w:t>
      </w:r>
      <w:r w:rsidRPr="00A61FF8" w:rsidR="007B2EC8">
        <w:t>Шидаев Р.А.</w:t>
      </w:r>
      <w:r w:rsidRPr="00A61FF8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</w:t>
      </w:r>
      <w:r w:rsidRPr="00A61FF8">
        <w:t xml:space="preserve">о не поступало. </w:t>
      </w:r>
    </w:p>
    <w:p w:rsidR="00D15195" w:rsidRPr="00A61FF8" w:rsidP="00D15195">
      <w:pPr>
        <w:ind w:firstLine="567"/>
        <w:jc w:val="both"/>
      </w:pPr>
      <w:r w:rsidRPr="00A61FF8"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</w:t>
      </w:r>
      <w:r w:rsidRPr="00A61FF8">
        <w:t xml:space="preserve">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61FF8" w:rsidR="007B2EC8">
        <w:t>Шидаева Р.А.</w:t>
      </w:r>
      <w:r w:rsidRPr="00A61FF8">
        <w:t xml:space="preserve"> в его отсутствие.</w:t>
      </w:r>
    </w:p>
    <w:p w:rsidR="002125D6" w:rsidRPr="00A61FF8" w:rsidP="002125D6">
      <w:pPr>
        <w:ind w:firstLine="567"/>
        <w:jc w:val="both"/>
      </w:pPr>
      <w:r w:rsidRPr="00A61FF8">
        <w:t xml:space="preserve">Мировой судья, исследовав материалы административного дела, считает, что вина </w:t>
      </w:r>
      <w:r w:rsidRPr="00A61FF8" w:rsidR="007B2EC8">
        <w:t>Шидаева Р.А.</w:t>
      </w:r>
      <w:r w:rsidRPr="00A61FF8">
        <w:t xml:space="preserve"> в совершении правонарушения полностью доказана и подтверждается следующими доказательствами:</w:t>
      </w:r>
    </w:p>
    <w:p w:rsidR="00974286" w:rsidRPr="00A61FF8" w:rsidP="00974286">
      <w:pPr>
        <w:ind w:firstLine="567"/>
        <w:jc w:val="both"/>
      </w:pPr>
      <w:r w:rsidRPr="00A61FF8">
        <w:t xml:space="preserve">- </w:t>
      </w:r>
      <w:r w:rsidRPr="00A61FF8" w:rsidR="004C7BAD">
        <w:t xml:space="preserve">протоколом </w:t>
      </w:r>
      <w:r w:rsidRPr="00A61FF8" w:rsidR="003B6C16">
        <w:t>75 ЗК №</w:t>
      </w:r>
      <w:r w:rsidRPr="00A61FF8" w:rsidR="001D77E7">
        <w:t>050747</w:t>
      </w:r>
      <w:r w:rsidRPr="00A61FF8" w:rsidR="004C7BAD">
        <w:t xml:space="preserve"> </w:t>
      </w:r>
      <w:r w:rsidRPr="00A61FF8" w:rsidR="00EE6E31">
        <w:t xml:space="preserve">об административном правонарушении от </w:t>
      </w:r>
      <w:r w:rsidRPr="00A61FF8" w:rsidR="007B2EC8">
        <w:t>04.02.2024</w:t>
      </w:r>
      <w:r w:rsidRPr="00A61FF8" w:rsidR="00EE6E31">
        <w:t>, из которого следует, что</w:t>
      </w:r>
      <w:r w:rsidRPr="00A61FF8" w:rsidR="002125D6">
        <w:t xml:space="preserve"> </w:t>
      </w:r>
      <w:r w:rsidRPr="00A61FF8" w:rsidR="007B2EC8">
        <w:t>Шидаев Р.А.</w:t>
      </w:r>
      <w:r w:rsidRPr="00A61FF8" w:rsidR="002125D6">
        <w:t xml:space="preserve">, </w:t>
      </w:r>
      <w:r w:rsidRPr="00A61FF8" w:rsidR="001D77E7">
        <w:t xml:space="preserve">04.02.2024 в 13 час. 10 мин., на 771 </w:t>
      </w:r>
      <w:r w:rsidRPr="00A61FF8" w:rsidR="001D77E7">
        <w:t>км</w:t>
      </w:r>
      <w:r w:rsidRPr="00A61FF8" w:rsidR="001D77E7">
        <w:t xml:space="preserve"> а/д Р404 Тюмень-Тобольск-Ханты-Мансийск, Нефтеюганского района управлял транспортным средством </w:t>
      </w:r>
      <w:r>
        <w:t>*</w:t>
      </w:r>
      <w:r w:rsidRPr="00A61FF8" w:rsidR="001D77E7">
        <w:t xml:space="preserve">, с заведомо подложными государственным регистрационными знаками </w:t>
      </w:r>
      <w:r>
        <w:t>*</w:t>
      </w:r>
      <w:r w:rsidRPr="00A61FF8" w:rsidR="001D77E7">
        <w:t xml:space="preserve"> отличающиеся от внесенных в ПТС 86 ОВ 954888. </w:t>
      </w:r>
      <w:r w:rsidRPr="00A61FF8" w:rsidR="002125D6">
        <w:t>П</w:t>
      </w:r>
      <w:r w:rsidRPr="00A61FF8" w:rsidR="00EE6E31">
        <w:t xml:space="preserve">рава и обязанности, предусмотренные 25.1 КоАП РФ и ст.51 Конституции РФ, </w:t>
      </w:r>
      <w:r w:rsidRPr="00A61FF8" w:rsidR="007B2EC8">
        <w:t>Шидаеву Р.А.</w:t>
      </w:r>
      <w:r w:rsidRPr="00A61FF8" w:rsidR="00EE6E31">
        <w:t xml:space="preserve"> разъяснены, что подтверждается его подписью в соответствующей графе протокола, копия протокола</w:t>
      </w:r>
      <w:r w:rsidRPr="00A61FF8" w:rsidR="0050307B">
        <w:t xml:space="preserve"> им получена, </w:t>
      </w:r>
      <w:r w:rsidRPr="00A61FF8" w:rsidR="002125D6">
        <w:t>протокол подписан</w:t>
      </w:r>
      <w:r w:rsidRPr="00A61FF8">
        <w:t>;</w:t>
      </w:r>
    </w:p>
    <w:p w:rsidR="001D77E7" w:rsidRPr="00A61FF8" w:rsidP="001D77E7">
      <w:pPr>
        <w:ind w:firstLine="567"/>
        <w:jc w:val="both"/>
      </w:pPr>
      <w:r w:rsidRPr="00A61FF8">
        <w:t xml:space="preserve">- рапортом </w:t>
      </w:r>
      <w:r w:rsidRPr="00A61FF8" w:rsidR="00344AD9">
        <w:t>ИДПС</w:t>
      </w:r>
      <w:r w:rsidRPr="00A61FF8">
        <w:t xml:space="preserve"> </w:t>
      </w:r>
      <w:r w:rsidRPr="00A61FF8" w:rsidR="00344AD9">
        <w:t>взвода №1</w:t>
      </w:r>
      <w:r w:rsidRPr="00A61FF8">
        <w:t xml:space="preserve"> </w:t>
      </w:r>
      <w:r w:rsidRPr="00A61FF8" w:rsidR="00344AD9">
        <w:t xml:space="preserve">роты №2 </w:t>
      </w:r>
      <w:r w:rsidRPr="00A61FF8">
        <w:t xml:space="preserve">ОБ ДПС ГИБДД УМВД России по ХМАО-Югре </w:t>
      </w:r>
      <w:r w:rsidRPr="00A61FF8" w:rsidR="00344AD9">
        <w:t xml:space="preserve">О. </w:t>
      </w:r>
      <w:r w:rsidRPr="00A61FF8">
        <w:t xml:space="preserve">от 04.02.2024, согласно которому </w:t>
      </w:r>
      <w:r w:rsidRPr="00A61FF8">
        <w:rPr>
          <w:lang w:bidi="ru-RU"/>
        </w:rPr>
        <w:t>04.02.2024</w:t>
      </w:r>
      <w:r w:rsidRPr="00A61FF8" w:rsidR="00344AD9">
        <w:rPr>
          <w:lang w:bidi="ru-RU"/>
        </w:rPr>
        <w:t xml:space="preserve"> в 13 час. 10 мин.</w:t>
      </w:r>
      <w:r w:rsidRPr="00A61FF8">
        <w:rPr>
          <w:lang w:bidi="ru-RU"/>
        </w:rPr>
        <w:t xml:space="preserve"> находясь на </w:t>
      </w:r>
      <w:r w:rsidRPr="00A61FF8" w:rsidR="00D449E1">
        <w:rPr>
          <w:lang w:bidi="ru-RU"/>
        </w:rPr>
        <w:t>771</w:t>
      </w:r>
      <w:r w:rsidRPr="00A61FF8">
        <w:rPr>
          <w:lang w:bidi="ru-RU"/>
        </w:rPr>
        <w:t xml:space="preserve"> </w:t>
      </w:r>
      <w:r w:rsidRPr="00A61FF8">
        <w:rPr>
          <w:lang w:bidi="ru-RU"/>
        </w:rPr>
        <w:t>км</w:t>
      </w:r>
      <w:r w:rsidRPr="00A61FF8">
        <w:rPr>
          <w:lang w:bidi="ru-RU"/>
        </w:rPr>
        <w:t xml:space="preserve"> а/д Р</w:t>
      </w:r>
      <w:r w:rsidRPr="00A61FF8">
        <w:rPr>
          <w:lang w:bidi="ru-RU"/>
        </w:rPr>
        <w:t xml:space="preserve">404 </w:t>
      </w:r>
      <w:r w:rsidRPr="00A61FF8" w:rsidR="00D449E1">
        <w:rPr>
          <w:lang w:bidi="ru-RU"/>
        </w:rPr>
        <w:t xml:space="preserve">Тюмень-Тобольск-Ханты-Мансийск </w:t>
      </w:r>
      <w:r w:rsidRPr="00A61FF8">
        <w:rPr>
          <w:lang w:bidi="ru-RU"/>
        </w:rPr>
        <w:t xml:space="preserve">Нефтеюганского района был остановлен а/м </w:t>
      </w:r>
      <w:r>
        <w:t>*</w:t>
      </w:r>
      <w:r w:rsidRPr="00A61FF8">
        <w:t>под управлением Шидаева Р.А.</w:t>
      </w:r>
      <w:r w:rsidRPr="00A61FF8" w:rsidR="00D449E1">
        <w:t xml:space="preserve"> При проверке документов</w:t>
      </w:r>
      <w:r w:rsidRPr="00A61FF8" w:rsidR="003A53CB">
        <w:t xml:space="preserve"> и сверке номеров, узлов и агрегатов, было установлено, что Шидаев Р.А. управлял транспортным средством с заведомо подложными</w:t>
      </w:r>
      <w:r w:rsidRPr="00A61FF8" w:rsidR="00B60406">
        <w:t xml:space="preserve"> государственными регистрационными знаками, а именно </w:t>
      </w:r>
      <w:r w:rsidRPr="00A61FF8" w:rsidR="00B60406">
        <w:t>номер</w:t>
      </w:r>
      <w:r w:rsidRPr="00A61FF8" w:rsidR="00B60406">
        <w:t xml:space="preserve"> установленный на т/с </w:t>
      </w:r>
      <w:r>
        <w:t>*</w:t>
      </w:r>
      <w:r w:rsidRPr="00A61FF8" w:rsidR="00B60406">
        <w:t xml:space="preserve"> не </w:t>
      </w:r>
      <w:r w:rsidRPr="00A61FF8" w:rsidR="00746B1E">
        <w:t>соответствует</w:t>
      </w:r>
      <w:r w:rsidRPr="00A61FF8" w:rsidR="00B60406">
        <w:t xml:space="preserve"> </w:t>
      </w:r>
      <w:r w:rsidRPr="00A61FF8" w:rsidR="00746B1E">
        <w:t>номеру</w:t>
      </w:r>
      <w:r w:rsidRPr="00A61FF8" w:rsidR="00B60406">
        <w:t xml:space="preserve"> внесенному в ПТС</w:t>
      </w:r>
      <w:r w:rsidRPr="00A61FF8" w:rsidR="00746B1E">
        <w:t xml:space="preserve"> 86 ОВ 954888 в котором указан VIN </w:t>
      </w:r>
      <w:r>
        <w:t>*</w:t>
      </w:r>
      <w:r w:rsidRPr="00A61FF8" w:rsidR="006461E3">
        <w:t>, принадлежащий транспортному средству на котором двигался Шидаев Р.А.</w:t>
      </w:r>
      <w:r w:rsidRPr="00A61FF8" w:rsidR="003416D5">
        <w:t xml:space="preserve"> Так же при проверке по базе данных ГИБДД транспортное средство не зарегистрировано в установленном порядке. В связи с чем в отношении Шидаева Р.А. был</w:t>
      </w:r>
      <w:r w:rsidRPr="00A61FF8" w:rsidR="004C223F">
        <w:t xml:space="preserve"> составлен протокол по ч. 4 ст. 12.2 КоАП РФ, изъяты государственные регистрационные знаки </w:t>
      </w:r>
      <w:r>
        <w:t>*</w:t>
      </w:r>
      <w:r w:rsidRPr="00A61FF8">
        <w:t xml:space="preserve">; </w:t>
      </w:r>
    </w:p>
    <w:p w:rsidR="001D77E7" w:rsidRPr="00A61FF8" w:rsidP="00974286">
      <w:pPr>
        <w:ind w:firstLine="567"/>
        <w:jc w:val="both"/>
      </w:pPr>
      <w:r w:rsidRPr="00A61FF8">
        <w:t>- ксерокопией водительского удостоверения 95 24 965428 выданного на имя Шидаева Рамзана Ахметовича, действительно с 22.09.2016 по 22.09.2016;</w:t>
      </w:r>
    </w:p>
    <w:p w:rsidR="005421E7" w:rsidRPr="00A61FF8" w:rsidP="00974286">
      <w:pPr>
        <w:ind w:firstLine="567"/>
        <w:jc w:val="both"/>
      </w:pPr>
      <w:r w:rsidRPr="00A61FF8">
        <w:t>- карточ</w:t>
      </w:r>
      <w:r w:rsidRPr="00A61FF8">
        <w:t xml:space="preserve">кой учета транспортного средства </w:t>
      </w:r>
      <w:r>
        <w:t>*</w:t>
      </w:r>
      <w:r w:rsidRPr="00A61FF8">
        <w:t xml:space="preserve">, которому был присвоен г/н </w:t>
      </w:r>
      <w:r>
        <w:t>*</w:t>
      </w:r>
      <w:r w:rsidRPr="00A61FF8">
        <w:t xml:space="preserve">, регистрация прекращена по заявлению владельца т/с 19.10.2021; </w:t>
      </w:r>
    </w:p>
    <w:p w:rsidR="00320E74" w:rsidRPr="00A61FF8" w:rsidP="00974286">
      <w:pPr>
        <w:ind w:firstLine="567"/>
        <w:jc w:val="both"/>
      </w:pPr>
      <w:r w:rsidRPr="00A61FF8">
        <w:t>- карточкой учета похищенных (утраченных) документов, регистрационных знаков и спецпроду</w:t>
      </w:r>
      <w:r w:rsidRPr="00A61FF8">
        <w:t>кции</w:t>
      </w:r>
      <w:r w:rsidRPr="00A61FF8" w:rsidR="009D1384">
        <w:t xml:space="preserve">, согласно которой государственные регистрационные знаки </w:t>
      </w:r>
      <w:r>
        <w:t>*</w:t>
      </w:r>
      <w:r w:rsidRPr="00A61FF8" w:rsidR="009D1384">
        <w:t xml:space="preserve"> </w:t>
      </w:r>
      <w:r w:rsidRPr="00A61FF8">
        <w:t>выставлены в розыск 19.10.2021;</w:t>
      </w:r>
    </w:p>
    <w:p w:rsidR="00370427" w:rsidRPr="00A61FF8" w:rsidP="00370427">
      <w:pPr>
        <w:ind w:firstLine="567"/>
        <w:jc w:val="both"/>
      </w:pPr>
      <w:r w:rsidRPr="00A61FF8">
        <w:t xml:space="preserve"> - карточкой учета транспортного средства </w:t>
      </w:r>
      <w:r>
        <w:t>*</w:t>
      </w:r>
      <w:r w:rsidRPr="00A61FF8">
        <w:t xml:space="preserve">, которому был присвоен г/н </w:t>
      </w:r>
      <w:r>
        <w:t>*</w:t>
      </w:r>
      <w:r w:rsidRPr="00A61FF8">
        <w:t>, регистрация прекращена в связи с про</w:t>
      </w:r>
      <w:r w:rsidRPr="00A61FF8">
        <w:t xml:space="preserve">дажей (передачей) другому лицу 02.04.2022; </w:t>
      </w:r>
    </w:p>
    <w:p w:rsidR="00805D39" w:rsidRPr="00A61FF8" w:rsidP="00805D39">
      <w:pPr>
        <w:ind w:firstLine="567"/>
        <w:jc w:val="both"/>
      </w:pPr>
      <w:r w:rsidRPr="00A61FF8">
        <w:t xml:space="preserve">- карточкой учета похищенных (утраченных) документов, регистрационных знаков и спецпродукции, согласно которой государственные регистрационные знаки </w:t>
      </w:r>
      <w:r>
        <w:t>*</w:t>
      </w:r>
      <w:r w:rsidRPr="00A61FF8">
        <w:t xml:space="preserve"> выставлены в розыск 02.04.2022;</w:t>
      </w:r>
    </w:p>
    <w:p w:rsidR="00805D39" w:rsidRPr="00A61FF8" w:rsidP="00805D39">
      <w:pPr>
        <w:ind w:firstLine="567"/>
        <w:jc w:val="both"/>
      </w:pPr>
      <w:r w:rsidRPr="00A61FF8">
        <w:t>- протоколом 86 УЛ</w:t>
      </w:r>
      <w:r w:rsidRPr="00A61FF8">
        <w:t xml:space="preserve"> №003942 изъятия вещей и документов от 04.02.2024, согласно которому у Шидаева Р.А. изъяты государственные регистрационные знаки </w:t>
      </w:r>
      <w:r>
        <w:t>*</w:t>
      </w:r>
      <w:r w:rsidRPr="00A61FF8">
        <w:t xml:space="preserve">6 – 2 шт.; </w:t>
      </w:r>
    </w:p>
    <w:p w:rsidR="00D52353" w:rsidRPr="00A61FF8" w:rsidP="00D52353">
      <w:pPr>
        <w:ind w:firstLine="567"/>
        <w:jc w:val="both"/>
      </w:pPr>
      <w:r w:rsidRPr="00A61FF8">
        <w:t xml:space="preserve">- объяснением </w:t>
      </w:r>
      <w:r w:rsidRPr="00A61FF8" w:rsidR="007B2EC8">
        <w:t>Шидаева Р.А.</w:t>
      </w:r>
      <w:r w:rsidRPr="00A61FF8">
        <w:t xml:space="preserve"> от </w:t>
      </w:r>
      <w:r w:rsidRPr="00A61FF8" w:rsidR="007B2EC8">
        <w:t>04.02.2024</w:t>
      </w:r>
      <w:r w:rsidRPr="00A61FF8">
        <w:t xml:space="preserve">, согласно которому он </w:t>
      </w:r>
      <w:r w:rsidRPr="00A61FF8" w:rsidR="00DB08C1">
        <w:t>15</w:t>
      </w:r>
      <w:r w:rsidRPr="00A61FF8" w:rsidR="007B2EC8">
        <w:t>.</w:t>
      </w:r>
      <w:r w:rsidRPr="00A61FF8" w:rsidR="00DB08C1">
        <w:t>01</w:t>
      </w:r>
      <w:r w:rsidRPr="00A61FF8" w:rsidR="007B2EC8">
        <w:t>.2024</w:t>
      </w:r>
      <w:r w:rsidRPr="00A61FF8">
        <w:t xml:space="preserve"> </w:t>
      </w:r>
      <w:r w:rsidRPr="00A61FF8" w:rsidR="00DB08C1">
        <w:t xml:space="preserve">у друга </w:t>
      </w:r>
      <w:r w:rsidRPr="00A61FF8" w:rsidR="00DB08C1">
        <w:t>купил</w:t>
      </w:r>
      <w:r w:rsidRPr="00A61FF8" w:rsidR="00DB08C1">
        <w:t xml:space="preserve"> а/м</w:t>
      </w:r>
      <w:r w:rsidRPr="00A61FF8" w:rsidR="00F826BD">
        <w:t xml:space="preserve"> </w:t>
      </w:r>
      <w:r>
        <w:t>*</w:t>
      </w:r>
      <w:r w:rsidRPr="00A61FF8" w:rsidR="00F826BD">
        <w:t xml:space="preserve"> г/н</w:t>
      </w:r>
      <w:r w:rsidRPr="00A61FF8" w:rsidR="00DB08C1">
        <w:t xml:space="preserve"> был установлен</w:t>
      </w:r>
      <w:r w:rsidRPr="00A61FF8" w:rsidR="00F826BD">
        <w:t xml:space="preserve"> </w:t>
      </w:r>
      <w:r>
        <w:t>*</w:t>
      </w:r>
      <w:r w:rsidRPr="00A61FF8" w:rsidR="00DB08C1">
        <w:t>. После покупки на эвакуаторе с СТО в г. Пыть-Ях перевез автомобиль в пгт. Пойковский для ремонта</w:t>
      </w:r>
      <w:r w:rsidRPr="00A61FF8" w:rsidR="0077480C">
        <w:t>, так как транспортное средство было не на ходу. После ремонта он поехал в г. Пыть-Ях к другу за оставшимися документами, в связи с тем, что на руках у него имелся только ПТС. О том, что государственный регистрационный знак отличается от номера, внесенного в ПТС он не знал, так как не сравнивал. Договор купли продажи не заключ</w:t>
      </w:r>
      <w:r w:rsidRPr="00A61FF8">
        <w:t>и</w:t>
      </w:r>
      <w:r w:rsidRPr="00A61FF8" w:rsidR="0077480C">
        <w:t>л</w:t>
      </w:r>
      <w:r w:rsidRPr="00A61FF8">
        <w:t>и потому что транспортное средство было в не рабочем сос</w:t>
      </w:r>
      <w:r w:rsidRPr="00A61FF8">
        <w:t>тоянии</w:t>
      </w:r>
      <w:r w:rsidRPr="00A61FF8" w:rsidR="00DA2422">
        <w:t>;</w:t>
      </w:r>
    </w:p>
    <w:p w:rsidR="00345AB7" w:rsidRPr="00A61FF8" w:rsidP="00345AB7">
      <w:pPr>
        <w:ind w:firstLine="567"/>
        <w:jc w:val="both"/>
      </w:pPr>
      <w:r w:rsidRPr="00A61FF8">
        <w:t xml:space="preserve">- фотофиксацией, на которой на транспортном средстве </w:t>
      </w:r>
      <w:r>
        <w:t>*</w:t>
      </w:r>
      <w:r w:rsidRPr="00A61FF8">
        <w:t xml:space="preserve"> установлены государственные регистрационные знаки </w:t>
      </w:r>
      <w:r>
        <w:rPr>
          <w:lang w:bidi="ru-RU"/>
        </w:rPr>
        <w:t>*</w:t>
      </w:r>
      <w:r w:rsidRPr="00A61FF8">
        <w:rPr>
          <w:lang w:bidi="ru-RU"/>
        </w:rPr>
        <w:t>;</w:t>
      </w:r>
      <w:r w:rsidRPr="00A61FF8">
        <w:t xml:space="preserve"> </w:t>
      </w:r>
    </w:p>
    <w:p w:rsidR="00345AB7" w:rsidRPr="00A61FF8" w:rsidP="00345AB7">
      <w:pPr>
        <w:ind w:firstLine="567"/>
        <w:jc w:val="both"/>
      </w:pPr>
      <w:r w:rsidRPr="00A61FF8">
        <w:t>- копией паспорта транспортного средства 86 ОВ 954888</w:t>
      </w:r>
      <w:r w:rsidRPr="00A61FF8" w:rsidR="0020236C">
        <w:t>, согласно которому</w:t>
      </w:r>
      <w:r w:rsidRPr="00A61FF8">
        <w:t xml:space="preserve"> </w:t>
      </w:r>
      <w:r w:rsidRPr="00A61FF8">
        <w:t>на</w:t>
      </w:r>
      <w:r w:rsidRPr="00A61FF8">
        <w:t xml:space="preserve"> а/м </w:t>
      </w:r>
      <w:r>
        <w:t>*</w:t>
      </w:r>
      <w:r w:rsidRPr="00A61FF8" w:rsidR="0020236C">
        <w:t xml:space="preserve"> был установлен государственный регистрационный знак </w:t>
      </w:r>
      <w:r>
        <w:t>*</w:t>
      </w:r>
      <w:r w:rsidRPr="00A61FF8">
        <w:t xml:space="preserve">; </w:t>
      </w:r>
    </w:p>
    <w:p w:rsidR="00D2406F" w:rsidRPr="00A61FF8" w:rsidP="00974286">
      <w:pPr>
        <w:ind w:firstLine="567"/>
        <w:jc w:val="both"/>
      </w:pPr>
      <w:r w:rsidRPr="00A61FF8">
        <w:t>- договором купли-продажи транспортного средства</w:t>
      </w:r>
      <w:r w:rsidRPr="00A61FF8" w:rsidR="002A0B20">
        <w:t xml:space="preserve"> </w:t>
      </w:r>
      <w:r>
        <w:t>*</w:t>
      </w:r>
      <w:r w:rsidRPr="00A61FF8" w:rsidR="003B109B">
        <w:t xml:space="preserve"> г/н </w:t>
      </w:r>
      <w:r>
        <w:t>*</w:t>
      </w:r>
      <w:r w:rsidRPr="00A61FF8" w:rsidR="003B109B">
        <w:t xml:space="preserve">, согласно которому Ч. продал указанный </w:t>
      </w:r>
      <w:r w:rsidRPr="00A61FF8">
        <w:t>автомобиль</w:t>
      </w:r>
      <w:r w:rsidRPr="00A61FF8" w:rsidR="003B109B">
        <w:t xml:space="preserve"> Шидаеву Р.А.</w:t>
      </w:r>
      <w:r w:rsidRPr="00A61FF8">
        <w:t xml:space="preserve"> 05.02.2024;</w:t>
      </w:r>
    </w:p>
    <w:p w:rsidR="00D2406F" w:rsidRPr="00A61FF8" w:rsidP="00974286">
      <w:pPr>
        <w:ind w:firstLine="567"/>
        <w:jc w:val="both"/>
      </w:pPr>
      <w:r w:rsidRPr="00A61FF8">
        <w:t>- протоколом 86 АК 283141 о задержании транспортного средства от 04.02.2023;</w:t>
      </w:r>
    </w:p>
    <w:p w:rsidR="00342FDC" w:rsidRPr="00A61FF8" w:rsidP="00342FDC">
      <w:pPr>
        <w:tabs>
          <w:tab w:val="left" w:pos="567"/>
        </w:tabs>
        <w:ind w:firstLine="567"/>
        <w:jc w:val="both"/>
      </w:pPr>
      <w:r w:rsidRPr="00A61FF8">
        <w:t xml:space="preserve">- копией постановления по делу об административном правонарушении №18810086220002328100 от </w:t>
      </w:r>
      <w:r w:rsidRPr="00A61FF8" w:rsidR="00847A90">
        <w:t>04</w:t>
      </w:r>
      <w:r w:rsidRPr="00A61FF8">
        <w:t xml:space="preserve">.02.2024 о привлечении </w:t>
      </w:r>
      <w:r w:rsidRPr="00A61FF8" w:rsidR="00847A90">
        <w:t>Шидаева Р.А.</w:t>
      </w:r>
      <w:r w:rsidRPr="00A61FF8">
        <w:t xml:space="preserve"> к административной ответственности по </w:t>
      </w:r>
      <w:r w:rsidRPr="00A61FF8" w:rsidR="00847A90">
        <w:t xml:space="preserve">ч. 1 </w:t>
      </w:r>
      <w:r w:rsidRPr="00A61FF8">
        <w:t>ст. 12</w:t>
      </w:r>
      <w:r w:rsidRPr="00A61FF8">
        <w:t>.</w:t>
      </w:r>
      <w:r w:rsidRPr="00A61FF8" w:rsidR="00847A90">
        <w:t>3</w:t>
      </w:r>
      <w:r w:rsidRPr="00A61FF8">
        <w:t xml:space="preserve"> КоАП РФ;</w:t>
      </w:r>
    </w:p>
    <w:p w:rsidR="00D44584" w:rsidRPr="00A61FF8" w:rsidP="00D44584">
      <w:pPr>
        <w:tabs>
          <w:tab w:val="left" w:pos="567"/>
        </w:tabs>
        <w:ind w:firstLine="567"/>
        <w:jc w:val="both"/>
      </w:pPr>
      <w:r w:rsidRPr="00A61FF8">
        <w:t>- копией постановления по делу об административном правонарушении №</w:t>
      </w:r>
      <w:r w:rsidRPr="00A61FF8" w:rsidR="00D86545">
        <w:t>18810086220002333473</w:t>
      </w:r>
      <w:r w:rsidRPr="00A61FF8">
        <w:t xml:space="preserve"> от 04.02.2024 о привлечении Шидаева Р.А. к административной ответственности по ч. 1 ст. 12.1 КоАП РФ;</w:t>
      </w:r>
    </w:p>
    <w:p w:rsidR="00645327" w:rsidRPr="00A61FF8" w:rsidP="00D44584">
      <w:pPr>
        <w:tabs>
          <w:tab w:val="left" w:pos="567"/>
        </w:tabs>
        <w:ind w:firstLine="567"/>
        <w:jc w:val="both"/>
      </w:pPr>
      <w:r w:rsidRPr="00A61FF8">
        <w:t xml:space="preserve">- сведениями о привлечении </w:t>
      </w:r>
      <w:r w:rsidRPr="00A61FF8" w:rsidR="007B2EC8">
        <w:t>Шидаева Р.А.</w:t>
      </w:r>
      <w:r w:rsidRPr="00A61FF8">
        <w:t xml:space="preserve"> к а</w:t>
      </w:r>
      <w:r w:rsidRPr="00A61FF8" w:rsidR="00D44584">
        <w:t>дминистративной ответственности, согласно которым в течении календарного года Шидаев Р.А. неоднократно привлекался к административной ответственности по 12 главе КоАП РФ.</w:t>
      </w:r>
      <w:r w:rsidRPr="00A61FF8">
        <w:t xml:space="preserve"> </w:t>
      </w:r>
    </w:p>
    <w:p w:rsidR="00645327" w:rsidRPr="00A61FF8" w:rsidP="00645327">
      <w:pPr>
        <w:ind w:firstLine="567"/>
        <w:jc w:val="both"/>
      </w:pPr>
      <w:r w:rsidRPr="00A61FF8">
        <w:t xml:space="preserve">Все исследованные доказательства получены в соответствии с требованиями закона, </w:t>
      </w:r>
      <w:r w:rsidRPr="00A61FF8">
        <w:t>последовательны, согласуются между собой, и у мирового судьи нет оснований им не доверять.</w:t>
      </w:r>
    </w:p>
    <w:p w:rsidR="00AF3096" w:rsidRPr="00A61FF8" w:rsidP="00645327">
      <w:pPr>
        <w:ind w:firstLine="567"/>
        <w:jc w:val="both"/>
      </w:pPr>
      <w:r w:rsidRPr="00A61FF8">
        <w:rPr>
          <w:shd w:val="clear" w:color="auto" w:fill="FFFFFF"/>
        </w:rPr>
        <w:t xml:space="preserve">Согласно п. 2.3.1 </w:t>
      </w:r>
      <w:r w:rsidRPr="00A61FF8">
        <w:t xml:space="preserve">Правил дорожного движения РФ, утвержденных постановлением Правительства Российской Федерации от 23.10.1993 № 1090, </w:t>
      </w:r>
      <w:r w:rsidRPr="00A61FF8">
        <w:rPr>
          <w:shd w:val="clear" w:color="auto" w:fill="FFFFFF"/>
        </w:rPr>
        <w:t>водитель механического транспорт</w:t>
      </w:r>
      <w:r w:rsidRPr="00A61FF8">
        <w:rPr>
          <w:shd w:val="clear" w:color="auto" w:fill="FFFFFF"/>
        </w:rPr>
        <w:t xml:space="preserve">ного средства обязан </w:t>
      </w:r>
      <w:r w:rsidRPr="00A61FF8">
        <w:t>п</w:t>
      </w:r>
      <w:r w:rsidRPr="00A61FF8">
        <w:rPr>
          <w:shd w:val="clear" w:color="auto" w:fill="FFFFFF"/>
        </w:rPr>
        <w:t>еред выездом проверить и в пути обеспечить исправное техническое состояние транспортного средства в соответствии с </w:t>
      </w:r>
      <w:hyperlink r:id="rId4" w:anchor="dst100752" w:history="1">
        <w:r w:rsidRPr="00A61FF8">
          <w:rPr>
            <w:rStyle w:val="Hyperlink"/>
            <w:color w:val="auto"/>
            <w:u w:val="none"/>
            <w:shd w:val="clear" w:color="auto" w:fill="FFFFFF"/>
          </w:rPr>
          <w:t>Основными положениями</w:t>
        </w:r>
      </w:hyperlink>
      <w:r w:rsidRPr="00A61FF8">
        <w:rPr>
          <w:shd w:val="clear" w:color="auto" w:fill="FFFFFF"/>
        </w:rPr>
        <w:t> по допуску транспортных средств к эксплуатации и обязанностями должностных лиц по обеспечению безопасности дорожного движения</w:t>
      </w:r>
    </w:p>
    <w:p w:rsidR="00645327" w:rsidRPr="00A61FF8" w:rsidP="00645327">
      <w:pPr>
        <w:ind w:firstLine="567"/>
        <w:jc w:val="both"/>
      </w:pPr>
      <w:r w:rsidRPr="00A61FF8">
        <w:t>В соответствии с</w:t>
      </w:r>
      <w:r w:rsidRPr="00A61FF8" w:rsidR="00D13934">
        <w:t xml:space="preserve"> п. </w:t>
      </w:r>
      <w:r w:rsidRPr="00A61FF8">
        <w:t>11 Основных положений по допуску транспортных средств к эксплуатации и обязанно</w:t>
      </w:r>
      <w:r w:rsidRPr="00A61FF8">
        <w:t xml:space="preserve">стей должностных лиц по обеспечению безопасности дорожного движения (утв. постановлением Совета Министров - Правительства РФ от 23 октября 1993 года №1090) запрещается эксплуатация транспортных средств, имеющих скрытые, поддельные, измененные номера узлов </w:t>
      </w:r>
      <w:r w:rsidRPr="00A61FF8">
        <w:t>и агрегатов или регистрационные знаки.</w:t>
      </w:r>
    </w:p>
    <w:p w:rsidR="00FA6DFA" w:rsidRPr="00A61FF8" w:rsidP="00FA6DFA">
      <w:pPr>
        <w:ind w:firstLine="567"/>
        <w:jc w:val="both"/>
      </w:pPr>
      <w:r w:rsidRPr="00A61FF8">
        <w:t>В силу части 4 статьи 12.2 КоАП РФ управление транспортным средством с заведомо подложными государственными регистрационными знаками влечет назначение административного наказания.</w:t>
      </w:r>
    </w:p>
    <w:p w:rsidR="00645327" w:rsidRPr="00A61FF8" w:rsidP="00645327">
      <w:pPr>
        <w:ind w:firstLine="567"/>
        <w:jc w:val="both"/>
      </w:pPr>
      <w:r w:rsidRPr="00A61FF8">
        <w:t>Согласно правовой позиции, изложенной</w:t>
      </w:r>
      <w:r w:rsidRPr="00A61FF8">
        <w:t xml:space="preserve"> в п. 4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</w:t>
      </w:r>
      <w:r w:rsidRPr="00A61FF8">
        <w:t xml:space="preserve">ации об административных правонарушениях» под подложными государственными регистрационными знаками следует </w:t>
      </w:r>
      <w:r w:rsidRPr="00A61FF8">
        <w:t>понимать знаки соответствующие техническим требованиям государственные регистрационные знаки (в том числе один из них), отличные от внесенных в регис</w:t>
      </w:r>
      <w:r w:rsidRPr="00A61FF8">
        <w:t>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</w:t>
      </w:r>
      <w:r w:rsidRPr="00A61FF8">
        <w:t>я в установленном порядке).</w:t>
      </w:r>
    </w:p>
    <w:p w:rsidR="00D37ED7" w:rsidRPr="00A61FF8" w:rsidP="00D212E9">
      <w:pPr>
        <w:ind w:firstLine="567"/>
        <w:jc w:val="both"/>
      </w:pPr>
      <w:hyperlink r:id="rId5" w:history="1">
        <w:r w:rsidRPr="00A61FF8" w:rsidR="006A6B96">
          <w:rPr>
            <w:rStyle w:val="Hyperlink"/>
            <w:color w:val="auto"/>
            <w:u w:val="none"/>
          </w:rPr>
          <w:t>С</w:t>
        </w:r>
        <w:r w:rsidRPr="00A61FF8">
          <w:rPr>
            <w:rStyle w:val="Hyperlink"/>
            <w:color w:val="auto"/>
            <w:u w:val="none"/>
          </w:rPr>
          <w:t>татья 12.2</w:t>
        </w:r>
      </w:hyperlink>
      <w:r w:rsidRPr="00A61FF8">
        <w:t xml:space="preserve"> Кодекса Российской Федерации об административных правонарушениях обеспечивает соблюдение правил установ</w:t>
      </w:r>
      <w:r w:rsidRPr="00A61FF8">
        <w:t>ки государственных регистрационных знаков на транспортных средствах. Установление нарушения такого запрета не связано с выяснением того, являлись ли подлинными или подложными государственные регистрационные знаки, установленные на транспортном средстве. Уп</w:t>
      </w:r>
      <w:r w:rsidRPr="00A61FF8">
        <w:t>равление транспортным средством с заведомо подложными государственными регистрационными знаками образует самостоятельный состав административного правонарушения</w:t>
      </w:r>
      <w:r w:rsidRPr="00A61FF8" w:rsidR="006A6B96">
        <w:t>, что соответствует позиции</w:t>
      </w:r>
      <w:r w:rsidRPr="00A61FF8" w:rsidR="00DC3717">
        <w:t xml:space="preserve"> </w:t>
      </w:r>
      <w:r w:rsidRPr="00A61FF8" w:rsidR="006A6B96">
        <w:t>Конституционного Суда Российской Федерации, выраженной в определении от 28 июня 2018 года N 1646-О.</w:t>
      </w:r>
    </w:p>
    <w:p w:rsidR="00645327" w:rsidRPr="00A61FF8" w:rsidP="00645327">
      <w:pPr>
        <w:ind w:firstLine="567"/>
        <w:jc w:val="both"/>
      </w:pPr>
      <w:r w:rsidRPr="00A61FF8">
        <w:t xml:space="preserve">Материалами дела подтверждено, что на транспортном средстве, которым управлял </w:t>
      </w:r>
      <w:r w:rsidRPr="00A61FF8" w:rsidR="007B2EC8">
        <w:t>Шидаев Р.А.</w:t>
      </w:r>
      <w:r w:rsidRPr="00A61FF8">
        <w:t xml:space="preserve">, были установлены заведомо подложные государственные регистрационные знаки </w:t>
      </w:r>
      <w:r>
        <w:t>*</w:t>
      </w:r>
      <w:r w:rsidRPr="00A61FF8">
        <w:t xml:space="preserve">, </w:t>
      </w:r>
      <w:r w:rsidRPr="00A61FF8" w:rsidR="00AA626C">
        <w:t>которы</w:t>
      </w:r>
      <w:r w:rsidRPr="00A61FF8" w:rsidR="00D0514D">
        <w:t>е</w:t>
      </w:r>
      <w:r w:rsidRPr="00A61FF8" w:rsidR="00AA626C">
        <w:t xml:space="preserve"> были присвоены а/м </w:t>
      </w:r>
      <w:r>
        <w:t>*</w:t>
      </w:r>
      <w:r w:rsidRPr="00A61FF8">
        <w:t>, следова</w:t>
      </w:r>
      <w:r w:rsidRPr="00A61FF8">
        <w:t xml:space="preserve">тельно эксплуатация транспортного средства запрещается, и дает основание квалифицировать его действия по ч. 4 ст. 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A61FF8">
          <w:t>12.2</w:t>
        </w:r>
      </w:hyperlink>
      <w:r w:rsidRPr="00A61FF8">
        <w:t xml:space="preserve"> КоАП РФ</w:t>
      </w:r>
      <w:r w:rsidRPr="00A61FF8" w:rsidR="006722D8">
        <w:t>.</w:t>
      </w:r>
    </w:p>
    <w:p w:rsidR="00645327" w:rsidRPr="00A61FF8" w:rsidP="00645327">
      <w:pPr>
        <w:ind w:firstLine="567"/>
        <w:jc w:val="both"/>
      </w:pPr>
      <w:r w:rsidRPr="00A61FF8">
        <w:t>Факт управления транспортным средством подтвержден материала</w:t>
      </w:r>
      <w:r w:rsidRPr="00A61FF8">
        <w:t>ми дела, протоколом об административном правонарушении</w:t>
      </w:r>
      <w:r w:rsidRPr="00A61FF8" w:rsidR="00314547">
        <w:t>.</w:t>
      </w:r>
    </w:p>
    <w:p w:rsidR="00ED3BFD" w:rsidRPr="00A61FF8" w:rsidP="00645327">
      <w:pPr>
        <w:ind w:firstLine="567"/>
        <w:jc w:val="both"/>
      </w:pPr>
      <w:r w:rsidRPr="00A61FF8">
        <w:t xml:space="preserve">Указание Шидаевым Р.А. в письменных объяснениях о том, что </w:t>
      </w:r>
      <w:r w:rsidRPr="00A61FF8" w:rsidR="007E1230">
        <w:t>государственный регистрационный знак отличается от номера, внесенного в ПТС он не знал, так как не сравнивал</w:t>
      </w:r>
      <w:r w:rsidRPr="00A61FF8">
        <w:t>, не свидетельствует об отсутстви</w:t>
      </w:r>
      <w:r w:rsidRPr="00A61FF8">
        <w:t>и в его действиях состава административного правонарушения, предусмотренного частью 4 ст. 12.2 КоАП РФ.</w:t>
      </w:r>
    </w:p>
    <w:p w:rsidR="00645327" w:rsidRPr="00A61FF8" w:rsidP="00645327">
      <w:pPr>
        <w:ind w:firstLine="567"/>
        <w:jc w:val="both"/>
      </w:pPr>
      <w:r w:rsidRPr="00A61FF8">
        <w:t xml:space="preserve">Действия </w:t>
      </w:r>
      <w:r w:rsidRPr="00A61FF8" w:rsidR="007B2EC8">
        <w:t>Шидаева Р.А.</w:t>
      </w:r>
      <w:r w:rsidRPr="00A61FF8">
        <w:t xml:space="preserve"> </w:t>
      </w:r>
      <w:r w:rsidRPr="00A61FF8" w:rsidR="00EE6E31">
        <w:t xml:space="preserve">мировой </w:t>
      </w:r>
      <w:r w:rsidRPr="00A61FF8">
        <w:t xml:space="preserve">судья квалифицирует по ч. </w:t>
      </w:r>
      <w:r w:rsidRPr="00A61FF8" w:rsidR="00C37F9A">
        <w:t>4</w:t>
      </w:r>
      <w:r w:rsidRPr="00A61FF8" w:rsidR="00DE5AC4">
        <w:t xml:space="preserve"> ст. 12.2</w:t>
      </w:r>
      <w:r w:rsidRPr="00A61FF8">
        <w:t xml:space="preserve"> Кодекса Российской Федерации об административных правонарушениях, </w:t>
      </w:r>
      <w:r w:rsidRPr="00A61FF8" w:rsidR="00263F3E">
        <w:t xml:space="preserve">как </w:t>
      </w:r>
      <w:r w:rsidRPr="00A61FF8" w:rsidR="00C37F9A">
        <w:rPr>
          <w:rFonts w:eastAsiaTheme="minorHAnsi"/>
          <w:lang w:eastAsia="en-US"/>
        </w:rPr>
        <w:t>управление транспортным средством с заведомо подложными государственными регистрационными знаками</w:t>
      </w:r>
      <w:r w:rsidRPr="00A61FF8">
        <w:t>.</w:t>
      </w:r>
    </w:p>
    <w:p w:rsidR="00645327" w:rsidRPr="00A61FF8" w:rsidP="00645327">
      <w:pPr>
        <w:ind w:firstLine="567"/>
        <w:jc w:val="both"/>
      </w:pPr>
      <w:r w:rsidRPr="00A61FF8">
        <w:t>При назначении наказания судья учитывает характер совершенного правонарушения, личность правонарушителя.</w:t>
      </w:r>
    </w:p>
    <w:p w:rsidR="00D0514D" w:rsidRPr="00A61FF8" w:rsidP="00D0514D">
      <w:pPr>
        <w:ind w:firstLine="567"/>
        <w:jc w:val="both"/>
      </w:pPr>
      <w:r w:rsidRPr="00A61FF8">
        <w:t xml:space="preserve">Обстоятельств, смягчающих административную ответственность в </w:t>
      </w:r>
      <w:r w:rsidRPr="00A61FF8">
        <w:t>соответствии со ст. 4.2 Кодекса Российской Федерации об административных правонарушениях, мировым судьей не установлено.</w:t>
      </w:r>
    </w:p>
    <w:p w:rsidR="00D0514D" w:rsidRPr="00A61FF8" w:rsidP="00D0514D">
      <w:pPr>
        <w:ind w:firstLine="567"/>
        <w:jc w:val="both"/>
      </w:pPr>
      <w:r w:rsidRPr="00A61FF8">
        <w:t>Обстоятельством, отягчающим административную ответственность, является в соответствии со ст. 4.3 Кодекса Российской Федерации об админи</w:t>
      </w:r>
      <w:r w:rsidRPr="00A61FF8">
        <w:t xml:space="preserve">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    </w:t>
      </w:r>
    </w:p>
    <w:p w:rsidR="00473454" w:rsidRPr="00A61FF8" w:rsidP="00473454">
      <w:pPr>
        <w:ind w:firstLine="567"/>
        <w:jc w:val="both"/>
      </w:pPr>
      <w:r w:rsidRPr="00A61FF8">
        <w:t>Учитывая обстоятельства совершенного правонарушения, данные о лично</w:t>
      </w:r>
      <w:r w:rsidRPr="00A61FF8">
        <w:t xml:space="preserve">сти виновного, суд назначает </w:t>
      </w:r>
      <w:r w:rsidRPr="00A61FF8" w:rsidR="007B2EC8">
        <w:t>Шидаеву Р.А.</w:t>
      </w:r>
      <w:r w:rsidRPr="00A61FF8">
        <w:t xml:space="preserve"> наказание в виде лишения права управления транспортными средствами в пределах санкции ч. </w:t>
      </w:r>
      <w:r w:rsidRPr="00A61FF8" w:rsidR="005216AB">
        <w:t>4</w:t>
      </w:r>
      <w:r w:rsidRPr="00A61FF8">
        <w:t xml:space="preserve"> ст. 12.</w:t>
      </w:r>
      <w:r w:rsidRPr="00A61FF8" w:rsidR="005216AB">
        <w:t>2</w:t>
      </w:r>
      <w:r w:rsidRPr="00A61FF8">
        <w:t xml:space="preserve"> КоАП РФ.</w:t>
      </w:r>
    </w:p>
    <w:p w:rsidR="00D13934" w:rsidRPr="00A61FF8" w:rsidP="00AF3096">
      <w:pPr>
        <w:ind w:firstLine="567"/>
        <w:jc w:val="both"/>
      </w:pPr>
      <w:r w:rsidRPr="00A61FF8">
        <w:t xml:space="preserve">С учётом изложенного, </w:t>
      </w:r>
      <w:r w:rsidRPr="00A61FF8" w:rsidR="00FD2ED2">
        <w:t>руководствуясь ст. ст. 29.9 ч.1, 29.10, 29.11 Кодекса Российской Федерации об административных правонарушениях</w:t>
      </w:r>
      <w:r w:rsidRPr="00A61FF8">
        <w:t xml:space="preserve">, </w:t>
      </w:r>
      <w:r w:rsidRPr="00A61FF8" w:rsidR="00040AEF">
        <w:t xml:space="preserve">мировой </w:t>
      </w:r>
      <w:r w:rsidRPr="00A61FF8">
        <w:t>судья</w:t>
      </w:r>
    </w:p>
    <w:p w:rsidR="005216AB" w:rsidRPr="00A61FF8" w:rsidP="00AF3096">
      <w:pPr>
        <w:ind w:firstLine="567"/>
        <w:jc w:val="both"/>
      </w:pPr>
    </w:p>
    <w:p w:rsidR="00D13934" w:rsidRPr="00A61FF8" w:rsidP="00AF3096">
      <w:pPr>
        <w:jc w:val="center"/>
        <w:rPr>
          <w:b/>
          <w:bCs/>
        </w:rPr>
      </w:pPr>
      <w:r w:rsidRPr="00A61FF8">
        <w:rPr>
          <w:b/>
          <w:bCs/>
        </w:rPr>
        <w:t>П О С Т А Н О В И Л:</w:t>
      </w:r>
    </w:p>
    <w:p w:rsidR="00D13934" w:rsidRPr="00A61FF8" w:rsidP="006D3E31">
      <w:pPr>
        <w:ind w:firstLine="720"/>
        <w:jc w:val="both"/>
      </w:pPr>
    </w:p>
    <w:p w:rsidR="00D13934" w:rsidRPr="00A61FF8" w:rsidP="006D3E31">
      <w:pPr>
        <w:ind w:firstLine="567"/>
        <w:jc w:val="both"/>
      </w:pPr>
      <w:r w:rsidRPr="00A61FF8">
        <w:t>Шидаева Рамзана Ахметовича</w:t>
      </w:r>
      <w:r w:rsidRPr="00A61FF8" w:rsidR="00AF3096">
        <w:t xml:space="preserve"> </w:t>
      </w:r>
      <w:r w:rsidRPr="00A61FF8" w:rsidR="00B76D37">
        <w:t>п</w:t>
      </w:r>
      <w:r w:rsidRPr="00A61FF8" w:rsidR="00AF3096">
        <w:t xml:space="preserve">ризнать виновным в совершении административного правонарушения, предусмотренного ч. </w:t>
      </w:r>
      <w:r w:rsidRPr="00A61FF8" w:rsidR="0077467C">
        <w:t>4</w:t>
      </w:r>
      <w:r w:rsidRPr="00A61FF8" w:rsidR="00AF3096">
        <w:t xml:space="preserve"> ст. 12.2 Кодекса Российской Федерации об административных правонарушениях</w:t>
      </w:r>
      <w:r w:rsidRPr="00A61FF8" w:rsidR="00D21E3A">
        <w:t>,</w:t>
      </w:r>
      <w:r w:rsidRPr="00A61FF8" w:rsidR="00AF3096">
        <w:t xml:space="preserve"> и назначить </w:t>
      </w:r>
      <w:r w:rsidRPr="00A61FF8" w:rsidR="0077467C">
        <w:t>ему административное наказание в виде лишения права управления транспортными средст</w:t>
      </w:r>
      <w:r w:rsidRPr="00A61FF8" w:rsidR="00564754">
        <w:t xml:space="preserve">вами </w:t>
      </w:r>
      <w:r w:rsidRPr="00A61FF8" w:rsidR="00BB4B15">
        <w:t>на срок 06</w:t>
      </w:r>
      <w:r w:rsidRPr="00A61FF8" w:rsidR="0077467C">
        <w:t xml:space="preserve"> (</w:t>
      </w:r>
      <w:r w:rsidRPr="00A61FF8" w:rsidR="00BB4B15">
        <w:t>шесть</w:t>
      </w:r>
      <w:r w:rsidRPr="00A61FF8" w:rsidR="0077467C">
        <w:t>) месяцев</w:t>
      </w:r>
      <w:r w:rsidRPr="00A61FF8" w:rsidR="00AF3096">
        <w:t>.</w:t>
      </w:r>
    </w:p>
    <w:p w:rsidR="0077467C" w:rsidRPr="00A61FF8" w:rsidP="006D3E31">
      <w:pPr>
        <w:tabs>
          <w:tab w:val="left" w:pos="2640"/>
        </w:tabs>
        <w:autoSpaceDE w:val="0"/>
        <w:autoSpaceDN w:val="0"/>
        <w:adjustRightInd w:val="0"/>
        <w:ind w:firstLine="567"/>
        <w:jc w:val="both"/>
      </w:pPr>
      <w:r w:rsidRPr="00A61FF8"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AF3096" w:rsidRPr="00A61FF8" w:rsidP="00AF3096">
      <w:pPr>
        <w:tabs>
          <w:tab w:val="left" w:pos="2640"/>
        </w:tabs>
        <w:autoSpaceDE w:val="0"/>
        <w:autoSpaceDN w:val="0"/>
        <w:adjustRightInd w:val="0"/>
        <w:ind w:firstLine="567"/>
        <w:jc w:val="both"/>
      </w:pPr>
      <w:r w:rsidRPr="00A61FF8"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</w:t>
      </w:r>
      <w:r w:rsidRPr="00A61FF8">
        <w:t>Д, а в случае утраты указанных документов заявить об этом в указанный орган в тот же срок.</w:t>
      </w:r>
    </w:p>
    <w:p w:rsidR="00AF3096" w:rsidRPr="00A61FF8" w:rsidP="00AF3096">
      <w:pPr>
        <w:tabs>
          <w:tab w:val="left" w:pos="2640"/>
        </w:tabs>
        <w:autoSpaceDE w:val="0"/>
        <w:autoSpaceDN w:val="0"/>
        <w:adjustRightInd w:val="0"/>
        <w:ind w:firstLine="567"/>
        <w:jc w:val="both"/>
      </w:pPr>
      <w:r w:rsidRPr="00A61FF8">
        <w:t xml:space="preserve"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</w:t>
      </w:r>
      <w:r w:rsidRPr="00A61FF8">
        <w:t>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</w:t>
      </w:r>
      <w:r w:rsidRPr="00A61FF8">
        <w:t>стративного наказания, заявления лица об утрате указанных документов.</w:t>
      </w:r>
    </w:p>
    <w:p w:rsidR="00A04CE7" w:rsidRPr="00A61FF8" w:rsidP="00655096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A61FF8">
        <w:t xml:space="preserve">Изъятые государственные регистрационные знаки с </w:t>
      </w:r>
      <w:r w:rsidRPr="00A61FF8" w:rsidR="0034131D">
        <w:t>транспортного средства</w:t>
      </w:r>
      <w:r w:rsidRPr="00A61FF8">
        <w:t xml:space="preserve"> </w:t>
      </w:r>
      <w:r>
        <w:t>*</w:t>
      </w:r>
      <w:r w:rsidRPr="00A61FF8">
        <w:t>, согласно протоколу изъятия вещей и документов 86</w:t>
      </w:r>
      <w:r w:rsidRPr="00A61FF8" w:rsidR="0034131D">
        <w:t xml:space="preserve"> УЛ</w:t>
      </w:r>
      <w:r w:rsidRPr="00A61FF8">
        <w:t xml:space="preserve"> </w:t>
      </w:r>
      <w:r w:rsidRPr="00A61FF8" w:rsidR="0034131D">
        <w:t>003942</w:t>
      </w:r>
      <w:r w:rsidRPr="00A61FF8">
        <w:t xml:space="preserve"> от </w:t>
      </w:r>
      <w:r w:rsidRPr="00A61FF8" w:rsidR="0034131D">
        <w:t>04</w:t>
      </w:r>
      <w:r w:rsidRPr="00A61FF8">
        <w:t>.</w:t>
      </w:r>
      <w:r w:rsidRPr="00A61FF8" w:rsidR="0034131D">
        <w:t>02</w:t>
      </w:r>
      <w:r w:rsidRPr="00A61FF8">
        <w:t>.20</w:t>
      </w:r>
      <w:r w:rsidRPr="00A61FF8" w:rsidR="0034131D">
        <w:t>24</w:t>
      </w:r>
      <w:r w:rsidRPr="00A61FF8">
        <w:t xml:space="preserve">, подлежат направлению </w:t>
      </w:r>
      <w:r w:rsidRPr="00A61FF8" w:rsidR="00AA25CA">
        <w:t xml:space="preserve">руководителю </w:t>
      </w:r>
      <w:r w:rsidRPr="00A61FF8">
        <w:t>ОГИБДД ОМВД по г. Нефтеюганску для унич</w:t>
      </w:r>
      <w:r w:rsidRPr="00A61FF8" w:rsidR="00655096">
        <w:t>тожения в установленном порядке по вступлению постановления в законную силу.</w:t>
      </w:r>
    </w:p>
    <w:p w:rsidR="00717CF8" w:rsidRPr="00A61FF8" w:rsidP="00AF3096">
      <w:pPr>
        <w:tabs>
          <w:tab w:val="left" w:pos="2640"/>
        </w:tabs>
        <w:autoSpaceDE w:val="0"/>
        <w:autoSpaceDN w:val="0"/>
        <w:adjustRightInd w:val="0"/>
        <w:ind w:firstLine="567"/>
        <w:jc w:val="both"/>
      </w:pPr>
      <w:r w:rsidRPr="00A61FF8">
        <w:t>Постановление может быть обжаловано в Нефтеюганский районный суд ХМАО-Югры в течение десяти суток со дня получения копии постан</w:t>
      </w:r>
      <w:r w:rsidRPr="00A61FF8">
        <w:t>овления через мирового судью, вынесшего постановление. В этот же срок постановление может быть опротестовано прокурором.</w:t>
      </w:r>
      <w:r w:rsidRPr="00A61FF8" w:rsidR="00B76D37">
        <w:tab/>
      </w:r>
    </w:p>
    <w:p w:rsidR="0068005E" w:rsidRPr="00A61FF8" w:rsidP="00D212E9">
      <w:pPr>
        <w:tabs>
          <w:tab w:val="left" w:pos="2640"/>
        </w:tabs>
        <w:autoSpaceDE w:val="0"/>
        <w:autoSpaceDN w:val="0"/>
        <w:adjustRightInd w:val="0"/>
        <w:jc w:val="both"/>
      </w:pPr>
    </w:p>
    <w:p w:rsidR="00B76D37" w:rsidRPr="00A61FF8" w:rsidP="00035D3E">
      <w:pPr>
        <w:widowControl w:val="0"/>
        <w:shd w:val="clear" w:color="auto" w:fill="FFFFFF"/>
        <w:tabs>
          <w:tab w:val="left" w:pos="6495"/>
        </w:tabs>
        <w:autoSpaceDE w:val="0"/>
        <w:ind w:firstLine="567"/>
        <w:jc w:val="both"/>
      </w:pPr>
      <w:r w:rsidRPr="00A61FF8">
        <w:t xml:space="preserve">             </w:t>
      </w:r>
    </w:p>
    <w:p w:rsidR="00B76D37" w:rsidRPr="00A61FF8" w:rsidP="006D3E31">
      <w:pPr>
        <w:widowControl w:val="0"/>
        <w:shd w:val="clear" w:color="auto" w:fill="FFFFFF"/>
        <w:autoSpaceDE w:val="0"/>
        <w:jc w:val="both"/>
      </w:pPr>
      <w:r w:rsidRPr="00A61FF8">
        <w:t xml:space="preserve"> </w:t>
      </w:r>
      <w:r w:rsidRPr="00A61FF8">
        <w:t xml:space="preserve">                    Мирово</w:t>
      </w:r>
      <w:r w:rsidRPr="00A61FF8">
        <w:t xml:space="preserve">й судья                                        </w:t>
      </w:r>
      <w:r w:rsidRPr="00A61FF8" w:rsidR="0050307B">
        <w:t xml:space="preserve">     </w:t>
      </w:r>
      <w:r w:rsidRPr="00A61FF8">
        <w:t xml:space="preserve">     Т.П. Постовалова</w:t>
      </w:r>
    </w:p>
    <w:p w:rsidR="005A46FE" w:rsidRPr="00A61FF8" w:rsidP="006D3E31">
      <w:pPr>
        <w:suppressAutoHyphens/>
        <w:jc w:val="both"/>
        <w:rPr>
          <w:bCs/>
          <w:spacing w:val="-5"/>
          <w:lang w:eastAsia="ar-SA"/>
        </w:rPr>
      </w:pPr>
    </w:p>
    <w:p w:rsidR="0034131D" w:rsidRPr="00A61FF8" w:rsidP="006D3E31">
      <w:pPr>
        <w:suppressAutoHyphens/>
        <w:jc w:val="both"/>
        <w:rPr>
          <w:bCs/>
          <w:spacing w:val="-5"/>
          <w:lang w:eastAsia="ar-SA"/>
        </w:rPr>
      </w:pPr>
    </w:p>
    <w:sectPr w:rsidSect="005A46FE">
      <w:pgSz w:w="11906" w:h="16838" w:code="9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0101E"/>
    <w:rsid w:val="00030316"/>
    <w:rsid w:val="0003507A"/>
    <w:rsid w:val="00035D3E"/>
    <w:rsid w:val="00040AEF"/>
    <w:rsid w:val="00047FF4"/>
    <w:rsid w:val="00082AA6"/>
    <w:rsid w:val="000C7090"/>
    <w:rsid w:val="000D7EFB"/>
    <w:rsid w:val="000E05C8"/>
    <w:rsid w:val="000E4F76"/>
    <w:rsid w:val="00130466"/>
    <w:rsid w:val="00170D77"/>
    <w:rsid w:val="001B10AC"/>
    <w:rsid w:val="001B19C2"/>
    <w:rsid w:val="001C1CEB"/>
    <w:rsid w:val="001D77E7"/>
    <w:rsid w:val="001F3FFC"/>
    <w:rsid w:val="00200327"/>
    <w:rsid w:val="0020236C"/>
    <w:rsid w:val="002125D6"/>
    <w:rsid w:val="00225960"/>
    <w:rsid w:val="0024152C"/>
    <w:rsid w:val="002421DE"/>
    <w:rsid w:val="00263F3E"/>
    <w:rsid w:val="00267137"/>
    <w:rsid w:val="0028107F"/>
    <w:rsid w:val="002A0B20"/>
    <w:rsid w:val="002B77AB"/>
    <w:rsid w:val="002C63AA"/>
    <w:rsid w:val="00306A5C"/>
    <w:rsid w:val="00314547"/>
    <w:rsid w:val="00320E74"/>
    <w:rsid w:val="003374A3"/>
    <w:rsid w:val="0034131D"/>
    <w:rsid w:val="003416D5"/>
    <w:rsid w:val="00342FDC"/>
    <w:rsid w:val="00344AD9"/>
    <w:rsid w:val="00345AB7"/>
    <w:rsid w:val="00370427"/>
    <w:rsid w:val="00370443"/>
    <w:rsid w:val="003917F3"/>
    <w:rsid w:val="003A53CB"/>
    <w:rsid w:val="003A7508"/>
    <w:rsid w:val="003B109B"/>
    <w:rsid w:val="003B6C16"/>
    <w:rsid w:val="003E12C0"/>
    <w:rsid w:val="004303E1"/>
    <w:rsid w:val="00473454"/>
    <w:rsid w:val="004C223F"/>
    <w:rsid w:val="004C7BAD"/>
    <w:rsid w:val="004F0D64"/>
    <w:rsid w:val="004F6330"/>
    <w:rsid w:val="0050307B"/>
    <w:rsid w:val="00506310"/>
    <w:rsid w:val="005216AB"/>
    <w:rsid w:val="00532BF7"/>
    <w:rsid w:val="005374FE"/>
    <w:rsid w:val="005421E7"/>
    <w:rsid w:val="0054759A"/>
    <w:rsid w:val="00550C46"/>
    <w:rsid w:val="00564754"/>
    <w:rsid w:val="005A2075"/>
    <w:rsid w:val="005A46FE"/>
    <w:rsid w:val="005B1FB2"/>
    <w:rsid w:val="005F2684"/>
    <w:rsid w:val="006201F0"/>
    <w:rsid w:val="00645327"/>
    <w:rsid w:val="006461E3"/>
    <w:rsid w:val="00646A61"/>
    <w:rsid w:val="00655096"/>
    <w:rsid w:val="006631FB"/>
    <w:rsid w:val="00671859"/>
    <w:rsid w:val="006722D8"/>
    <w:rsid w:val="0068005E"/>
    <w:rsid w:val="006A6B96"/>
    <w:rsid w:val="006B3BA0"/>
    <w:rsid w:val="006C6574"/>
    <w:rsid w:val="006D3E31"/>
    <w:rsid w:val="006E46ED"/>
    <w:rsid w:val="006F0C3D"/>
    <w:rsid w:val="0071454E"/>
    <w:rsid w:val="00717CF8"/>
    <w:rsid w:val="00726B48"/>
    <w:rsid w:val="00733978"/>
    <w:rsid w:val="00735849"/>
    <w:rsid w:val="0074349B"/>
    <w:rsid w:val="00743B96"/>
    <w:rsid w:val="00746B1E"/>
    <w:rsid w:val="00771548"/>
    <w:rsid w:val="0077467C"/>
    <w:rsid w:val="0077480C"/>
    <w:rsid w:val="007A14EE"/>
    <w:rsid w:val="007B2EC8"/>
    <w:rsid w:val="007B634B"/>
    <w:rsid w:val="007C17D6"/>
    <w:rsid w:val="007D1CAA"/>
    <w:rsid w:val="007E1230"/>
    <w:rsid w:val="007E7648"/>
    <w:rsid w:val="007F103E"/>
    <w:rsid w:val="007F42F4"/>
    <w:rsid w:val="00805D39"/>
    <w:rsid w:val="0084352E"/>
    <w:rsid w:val="00847A90"/>
    <w:rsid w:val="00847E44"/>
    <w:rsid w:val="00862A5E"/>
    <w:rsid w:val="00874564"/>
    <w:rsid w:val="008755B0"/>
    <w:rsid w:val="00881F5F"/>
    <w:rsid w:val="008B4759"/>
    <w:rsid w:val="008F1A9F"/>
    <w:rsid w:val="00927098"/>
    <w:rsid w:val="00960921"/>
    <w:rsid w:val="00974286"/>
    <w:rsid w:val="009763C7"/>
    <w:rsid w:val="009805F5"/>
    <w:rsid w:val="00984E7B"/>
    <w:rsid w:val="009C5EC5"/>
    <w:rsid w:val="009D1384"/>
    <w:rsid w:val="009D6016"/>
    <w:rsid w:val="009F5A93"/>
    <w:rsid w:val="00A02448"/>
    <w:rsid w:val="00A04CE7"/>
    <w:rsid w:val="00A231FA"/>
    <w:rsid w:val="00A25DF7"/>
    <w:rsid w:val="00A52E01"/>
    <w:rsid w:val="00A61FF8"/>
    <w:rsid w:val="00A64FD6"/>
    <w:rsid w:val="00A75056"/>
    <w:rsid w:val="00A829C5"/>
    <w:rsid w:val="00A925D3"/>
    <w:rsid w:val="00AA2467"/>
    <w:rsid w:val="00AA25CA"/>
    <w:rsid w:val="00AA626C"/>
    <w:rsid w:val="00AD7C9E"/>
    <w:rsid w:val="00AF3096"/>
    <w:rsid w:val="00B12F12"/>
    <w:rsid w:val="00B60406"/>
    <w:rsid w:val="00B76369"/>
    <w:rsid w:val="00B76D37"/>
    <w:rsid w:val="00BB4B15"/>
    <w:rsid w:val="00C37F9A"/>
    <w:rsid w:val="00C430EA"/>
    <w:rsid w:val="00CF2D05"/>
    <w:rsid w:val="00D03A44"/>
    <w:rsid w:val="00D0514D"/>
    <w:rsid w:val="00D13934"/>
    <w:rsid w:val="00D15195"/>
    <w:rsid w:val="00D212E9"/>
    <w:rsid w:val="00D21A49"/>
    <w:rsid w:val="00D21E3A"/>
    <w:rsid w:val="00D2406F"/>
    <w:rsid w:val="00D37ED7"/>
    <w:rsid w:val="00D44584"/>
    <w:rsid w:val="00D449E1"/>
    <w:rsid w:val="00D52353"/>
    <w:rsid w:val="00D83C9A"/>
    <w:rsid w:val="00D85B72"/>
    <w:rsid w:val="00D86545"/>
    <w:rsid w:val="00DA2422"/>
    <w:rsid w:val="00DB08C1"/>
    <w:rsid w:val="00DC3717"/>
    <w:rsid w:val="00DE4798"/>
    <w:rsid w:val="00DE5AC4"/>
    <w:rsid w:val="00E01413"/>
    <w:rsid w:val="00E1327D"/>
    <w:rsid w:val="00E13BAE"/>
    <w:rsid w:val="00E56E35"/>
    <w:rsid w:val="00EA0561"/>
    <w:rsid w:val="00EA7AEA"/>
    <w:rsid w:val="00EB0F1C"/>
    <w:rsid w:val="00EB31D7"/>
    <w:rsid w:val="00EB40D3"/>
    <w:rsid w:val="00ED3BFD"/>
    <w:rsid w:val="00EE6E31"/>
    <w:rsid w:val="00EF75AD"/>
    <w:rsid w:val="00F0619B"/>
    <w:rsid w:val="00F5538A"/>
    <w:rsid w:val="00F64B9D"/>
    <w:rsid w:val="00F73EF0"/>
    <w:rsid w:val="00F826BD"/>
    <w:rsid w:val="00FA2E2F"/>
    <w:rsid w:val="00FA6DFA"/>
    <w:rsid w:val="00FA7B31"/>
    <w:rsid w:val="00FD2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1FF0EA-1187-4E3B-864C-9145B2EA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"/>
    <w:rsid w:val="00EB0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B0F1C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4F0D64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4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3"/>
    <w:qFormat/>
    <w:rsid w:val="004F0D64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a3">
    <w:name w:val="Название Знак"/>
    <w:basedOn w:val="DefaultParagraphFont"/>
    <w:link w:val="Title"/>
    <w:rsid w:val="004F0D6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4"/>
    <w:uiPriority w:val="11"/>
    <w:qFormat/>
    <w:rsid w:val="004F0D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4">
    <w:name w:val="Подзаголовок Знак"/>
    <w:basedOn w:val="DefaultParagraphFont"/>
    <w:link w:val="Subtitle"/>
    <w:uiPriority w:val="11"/>
    <w:rsid w:val="004F0D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9742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74286"/>
    <w:pPr>
      <w:widowControl w:val="0"/>
      <w:shd w:val="clear" w:color="auto" w:fill="FFFFFF"/>
      <w:spacing w:after="60" w:line="307" w:lineRule="exact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550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48809/6d8c7fbd95f0b2f282a790182c6d28e791f15e51/" TargetMode="External" /><Relationship Id="rId5" Type="http://schemas.openxmlformats.org/officeDocument/2006/relationships/hyperlink" Target="https://login.consultant.ru/link/?req=doc&amp;base=LAW&amp;n=349551&amp;dst=100921&amp;field=134&amp;date=15.03.2024" TargetMode="External" /><Relationship Id="rId6" Type="http://schemas.openxmlformats.org/officeDocument/2006/relationships/hyperlink" Target="http://sudact.ru/law/koap/razdel-ii/glava-12/statia-12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